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629" w:rsidRPr="00843016" w:rsidRDefault="007B1D20">
      <w:pPr>
        <w:ind w:right="-7"/>
        <w:jc w:val="center"/>
        <w:rPr>
          <w:sz w:val="24"/>
          <w:szCs w:val="24"/>
        </w:rPr>
      </w:pPr>
      <w:bookmarkStart w:id="0" w:name="page1"/>
      <w:bookmarkEnd w:id="0"/>
      <w:r w:rsidRPr="00843016">
        <w:rPr>
          <w:rFonts w:eastAsia="Calibri"/>
          <w:b/>
          <w:bCs/>
          <w:sz w:val="24"/>
          <w:szCs w:val="24"/>
        </w:rPr>
        <w:t>REGULAMIN JARMARKU ADWENTOWEGO</w:t>
      </w:r>
    </w:p>
    <w:p w:rsidR="00120629" w:rsidRPr="00843016" w:rsidRDefault="00120629">
      <w:pPr>
        <w:spacing w:line="287" w:lineRule="exact"/>
        <w:rPr>
          <w:sz w:val="24"/>
          <w:szCs w:val="24"/>
        </w:rPr>
      </w:pPr>
    </w:p>
    <w:p w:rsidR="00120629" w:rsidRPr="00843016" w:rsidRDefault="007B1D20">
      <w:pPr>
        <w:spacing w:line="237" w:lineRule="auto"/>
        <w:ind w:left="8"/>
        <w:jc w:val="both"/>
        <w:rPr>
          <w:sz w:val="24"/>
          <w:szCs w:val="24"/>
        </w:rPr>
      </w:pPr>
      <w:r w:rsidRPr="00843016">
        <w:rPr>
          <w:rFonts w:eastAsia="Calibri"/>
          <w:sz w:val="24"/>
          <w:szCs w:val="24"/>
        </w:rPr>
        <w:t xml:space="preserve">W dniach 11 i 12 grudnia 2021 r. od godz. 10.00 do 18.00 na sanockim Rynku odbędzie się „Jarmark Adwentowy”, zwany dalej </w:t>
      </w:r>
      <w:r w:rsidRPr="00843016">
        <w:rPr>
          <w:rFonts w:eastAsia="Calibri"/>
          <w:b/>
          <w:bCs/>
          <w:sz w:val="24"/>
          <w:szCs w:val="24"/>
        </w:rPr>
        <w:t>Jarmarkiem</w:t>
      </w:r>
      <w:r w:rsidRPr="00843016">
        <w:rPr>
          <w:rFonts w:eastAsia="Calibri"/>
          <w:sz w:val="24"/>
          <w:szCs w:val="24"/>
        </w:rPr>
        <w:t>.</w:t>
      </w:r>
    </w:p>
    <w:p w:rsidR="00120629" w:rsidRPr="00843016" w:rsidRDefault="00120629">
      <w:pPr>
        <w:spacing w:line="288" w:lineRule="exact"/>
        <w:rPr>
          <w:sz w:val="24"/>
          <w:szCs w:val="24"/>
        </w:rPr>
      </w:pPr>
    </w:p>
    <w:p w:rsidR="00120629" w:rsidRPr="00843016" w:rsidRDefault="007B1D20">
      <w:pPr>
        <w:spacing w:line="254" w:lineRule="auto"/>
        <w:ind w:left="8"/>
        <w:jc w:val="both"/>
        <w:rPr>
          <w:sz w:val="24"/>
          <w:szCs w:val="24"/>
        </w:rPr>
      </w:pPr>
      <w:r w:rsidRPr="00843016">
        <w:rPr>
          <w:rFonts w:eastAsia="Calibri"/>
          <w:sz w:val="24"/>
          <w:szCs w:val="24"/>
        </w:rPr>
        <w:t>Do udziału w Jarmarku zapraszamy twórców ludowych, artystów, rzemieślników oraz rękodzielników</w:t>
      </w:r>
      <w:r w:rsidR="00843016">
        <w:rPr>
          <w:rFonts w:eastAsia="Calibri"/>
          <w:sz w:val="24"/>
          <w:szCs w:val="24"/>
        </w:rPr>
        <w:br/>
      </w:r>
      <w:r w:rsidRPr="00843016">
        <w:rPr>
          <w:rFonts w:eastAsia="Calibri"/>
          <w:sz w:val="24"/>
          <w:szCs w:val="24"/>
        </w:rPr>
        <w:t xml:space="preserve">z ofertą ozdób świątecznych, stroików świątecznych, a także producentów lokalnych i regionalnych produktów na stół świąteczny, wytwarzanych tradycyjnymi metodami, zwanych dalej </w:t>
      </w:r>
      <w:r w:rsidRPr="00843016">
        <w:rPr>
          <w:rFonts w:eastAsia="Calibri"/>
          <w:b/>
          <w:bCs/>
          <w:sz w:val="24"/>
          <w:szCs w:val="24"/>
        </w:rPr>
        <w:t>Wystawcami</w:t>
      </w:r>
      <w:r w:rsidRPr="00843016">
        <w:rPr>
          <w:rFonts w:eastAsia="Calibri"/>
          <w:sz w:val="24"/>
          <w:szCs w:val="24"/>
        </w:rPr>
        <w:t>.</w:t>
      </w:r>
    </w:p>
    <w:p w:rsidR="00120629" w:rsidRPr="00843016" w:rsidRDefault="00120629">
      <w:pPr>
        <w:spacing w:line="229" w:lineRule="exact"/>
        <w:rPr>
          <w:sz w:val="24"/>
          <w:szCs w:val="24"/>
        </w:rPr>
      </w:pPr>
    </w:p>
    <w:p w:rsidR="00120629" w:rsidRPr="00843016" w:rsidRDefault="007B1D20" w:rsidP="0034428E">
      <w:pPr>
        <w:numPr>
          <w:ilvl w:val="0"/>
          <w:numId w:val="5"/>
        </w:numPr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 xml:space="preserve">Organizator – Burmistrz Miasta Sanoka, ul. Rynek 1, 38-500 Sanok, zwany dalej </w:t>
      </w:r>
      <w:r w:rsidRPr="00843016">
        <w:rPr>
          <w:rFonts w:eastAsia="Calibri"/>
          <w:b/>
          <w:bCs/>
          <w:sz w:val="24"/>
          <w:szCs w:val="24"/>
        </w:rPr>
        <w:t>Organizatorem</w:t>
      </w:r>
    </w:p>
    <w:p w:rsidR="00120629" w:rsidRPr="00492B58" w:rsidRDefault="007B1D20" w:rsidP="0034428E">
      <w:pPr>
        <w:numPr>
          <w:ilvl w:val="0"/>
          <w:numId w:val="5"/>
        </w:numPr>
        <w:tabs>
          <w:tab w:val="left" w:pos="291"/>
        </w:tabs>
        <w:spacing w:before="120" w:line="22" w:lineRule="atLeast"/>
        <w:ind w:hanging="357"/>
        <w:jc w:val="both"/>
        <w:rPr>
          <w:sz w:val="24"/>
          <w:szCs w:val="24"/>
        </w:rPr>
      </w:pPr>
      <w:r w:rsidRPr="00492B58">
        <w:rPr>
          <w:rFonts w:eastAsia="Calibri"/>
          <w:sz w:val="24"/>
          <w:szCs w:val="24"/>
        </w:rPr>
        <w:t xml:space="preserve">Warunkiem uczestnictwa w Jarmarku jest zgłoszenie udziału w Jarmarku do </w:t>
      </w:r>
      <w:r w:rsidRPr="00492B58">
        <w:rPr>
          <w:rFonts w:eastAsia="Calibri"/>
          <w:b/>
          <w:bCs/>
          <w:sz w:val="24"/>
          <w:szCs w:val="24"/>
        </w:rPr>
        <w:t>dn. 30.11.2021 r.</w:t>
      </w:r>
      <w:r w:rsidRPr="00492B58">
        <w:rPr>
          <w:rFonts w:eastAsia="Calibri"/>
          <w:sz w:val="24"/>
          <w:szCs w:val="24"/>
        </w:rPr>
        <w:t xml:space="preserve"> poprzez wypełnienie Formularza Zgłoszeniowego, podpisanie oświadczenia o zapoznaniu się</w:t>
      </w:r>
      <w:r w:rsidR="00843016" w:rsidRPr="00492B58">
        <w:rPr>
          <w:rFonts w:eastAsia="Calibri"/>
          <w:sz w:val="24"/>
          <w:szCs w:val="24"/>
        </w:rPr>
        <w:br/>
      </w:r>
      <w:r w:rsidRPr="00492B58">
        <w:rPr>
          <w:rFonts w:eastAsia="Calibri"/>
          <w:sz w:val="24"/>
          <w:szCs w:val="24"/>
        </w:rPr>
        <w:t>z treścią niniejszego</w:t>
      </w:r>
      <w:r w:rsidR="00492B58" w:rsidRPr="00492B58">
        <w:rPr>
          <w:rFonts w:eastAsia="Calibri"/>
          <w:sz w:val="24"/>
          <w:szCs w:val="24"/>
        </w:rPr>
        <w:t xml:space="preserve"> </w:t>
      </w:r>
      <w:r w:rsidRPr="00492B58">
        <w:rPr>
          <w:rFonts w:eastAsia="Calibri"/>
          <w:sz w:val="24"/>
          <w:szCs w:val="24"/>
        </w:rPr>
        <w:t>Regulaminu, udzielenie zgody na wykorzystanie wizerunku i przetwarzanie danych osobowych</w:t>
      </w:r>
      <w:r w:rsidR="00492B58">
        <w:rPr>
          <w:rFonts w:eastAsia="Calibri"/>
          <w:sz w:val="24"/>
          <w:szCs w:val="24"/>
        </w:rPr>
        <w:t xml:space="preserve"> </w:t>
      </w:r>
      <w:r w:rsidRPr="00492B58">
        <w:rPr>
          <w:rFonts w:eastAsia="Calibri"/>
          <w:sz w:val="24"/>
          <w:szCs w:val="24"/>
        </w:rPr>
        <w:t>w związku z organizacją Jarmarku, odesłanie formularza do Organizatora,</w:t>
      </w:r>
      <w:r w:rsidR="00492B58">
        <w:rPr>
          <w:rFonts w:eastAsia="Calibri"/>
          <w:sz w:val="24"/>
          <w:szCs w:val="24"/>
        </w:rPr>
        <w:br/>
      </w:r>
      <w:r w:rsidRPr="00492B58">
        <w:rPr>
          <w:rFonts w:eastAsia="Calibri"/>
          <w:sz w:val="24"/>
          <w:szCs w:val="24"/>
        </w:rPr>
        <w:t>a następnie otrzymanie potwierdzenia uczestnictwa w Jarmarku.</w:t>
      </w:r>
    </w:p>
    <w:p w:rsidR="00120629" w:rsidRPr="00843016" w:rsidRDefault="007B1D20" w:rsidP="0034428E">
      <w:pPr>
        <w:numPr>
          <w:ilvl w:val="0"/>
          <w:numId w:val="5"/>
        </w:numPr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O uczestnictwie w Jarmarku decyduje kolejność zgłoszeń.</w:t>
      </w:r>
    </w:p>
    <w:p w:rsidR="00120629" w:rsidRPr="00843016" w:rsidRDefault="007B1D20" w:rsidP="0034428E">
      <w:pPr>
        <w:numPr>
          <w:ilvl w:val="0"/>
          <w:numId w:val="5"/>
        </w:numPr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Organizator zastrzega sobie prawo odmowy przyjęcia zgłoszenia uczestnictwa w Jarmarku.</w:t>
      </w:r>
    </w:p>
    <w:p w:rsidR="00120629" w:rsidRPr="00843016" w:rsidRDefault="007B1D20" w:rsidP="0034428E">
      <w:pPr>
        <w:pStyle w:val="Akapitzlist"/>
        <w:numPr>
          <w:ilvl w:val="0"/>
          <w:numId w:val="5"/>
        </w:numPr>
        <w:spacing w:before="120" w:line="22" w:lineRule="atLeast"/>
        <w:ind w:hanging="357"/>
        <w:rPr>
          <w:sz w:val="24"/>
          <w:szCs w:val="24"/>
        </w:rPr>
      </w:pPr>
      <w:r w:rsidRPr="00843016">
        <w:rPr>
          <w:rFonts w:eastAsia="Calibri"/>
          <w:sz w:val="24"/>
          <w:szCs w:val="24"/>
        </w:rPr>
        <w:t>Lokalizację stoiska wskazuje Organizator, biorąc pod uwagę kolejność zgłoszenia oraz rodzaj asortymentu, przy czym zastrzega sobie prawo jej zmiany z przyczyn organizacyjnych lub technicznych.</w:t>
      </w:r>
    </w:p>
    <w:p w:rsidR="00120629" w:rsidRPr="00843016" w:rsidRDefault="007B1D20" w:rsidP="0034428E">
      <w:pPr>
        <w:numPr>
          <w:ilvl w:val="0"/>
          <w:numId w:val="5"/>
        </w:numPr>
        <w:tabs>
          <w:tab w:val="left" w:pos="260"/>
        </w:tabs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Organizator udostępnia bezpłatnie Wystawcom miejsce parkingowe na parkingu wielopoziomowym przy pl. Łaziennej 2 w dni Jarmarku, na podstawie pisemnego potwierdzenia uczestnictwa w Jarmarku.</w:t>
      </w:r>
    </w:p>
    <w:p w:rsidR="00120629" w:rsidRPr="00843016" w:rsidRDefault="007B1D20" w:rsidP="0034428E">
      <w:pPr>
        <w:numPr>
          <w:ilvl w:val="0"/>
          <w:numId w:val="5"/>
        </w:numPr>
        <w:tabs>
          <w:tab w:val="left" w:pos="284"/>
        </w:tabs>
        <w:spacing w:before="120" w:line="22" w:lineRule="atLeast"/>
        <w:ind w:hanging="357"/>
        <w:jc w:val="both"/>
        <w:rPr>
          <w:sz w:val="24"/>
          <w:szCs w:val="24"/>
        </w:rPr>
      </w:pPr>
      <w:r w:rsidRPr="00843016">
        <w:rPr>
          <w:rFonts w:eastAsia="Calibri"/>
          <w:sz w:val="24"/>
          <w:szCs w:val="24"/>
        </w:rPr>
        <w:t>Organizator zapewnia łącznie 30 ponumerowanych stoisk wystawienniczo-handlowych w postaci drewnianych</w:t>
      </w:r>
      <w:r w:rsidR="00843016" w:rsidRPr="00843016">
        <w:rPr>
          <w:rFonts w:eastAsia="Calibri"/>
          <w:sz w:val="24"/>
          <w:szCs w:val="24"/>
        </w:rPr>
        <w:t xml:space="preserve"> </w:t>
      </w:r>
      <w:r w:rsidRPr="00843016">
        <w:rPr>
          <w:rFonts w:eastAsia="Calibri"/>
          <w:sz w:val="24"/>
          <w:szCs w:val="24"/>
        </w:rPr>
        <w:t>domków o wymiarach ok. 2m x 2,5 m. Jest możliwość, by Wystawca zorganizował swoje stoisko, o ile Organizator będzie dysponował miejscem do jego rozłożenia. Miejsca dla stoisk indywidualnych zostaną odpowiednio oznakowane i wskazane Wystawcom pod rygorem usunięcia z Rynku. Przed rozłożeniem stoiska należy zgłosić się do Organizatora.</w:t>
      </w:r>
    </w:p>
    <w:p w:rsidR="0034428E" w:rsidRPr="0034428E" w:rsidRDefault="007B1D20" w:rsidP="0034428E">
      <w:pPr>
        <w:pStyle w:val="Akapitzlist"/>
        <w:numPr>
          <w:ilvl w:val="0"/>
          <w:numId w:val="5"/>
        </w:numPr>
        <w:spacing w:before="120" w:line="22" w:lineRule="atLeast"/>
        <w:ind w:hanging="357"/>
        <w:jc w:val="both"/>
        <w:rPr>
          <w:sz w:val="24"/>
          <w:szCs w:val="24"/>
        </w:rPr>
      </w:pPr>
      <w:r w:rsidRPr="0034428E">
        <w:rPr>
          <w:rFonts w:eastAsia="Calibri"/>
          <w:sz w:val="24"/>
          <w:szCs w:val="24"/>
        </w:rPr>
        <w:t>Wystawca odpowiada za wystrój i estetykę stoiska. Wystawcy udostępniają tylko te artykuły,</w:t>
      </w:r>
      <w:r w:rsidR="00843016" w:rsidRPr="0034428E">
        <w:rPr>
          <w:rFonts w:eastAsia="Calibri"/>
          <w:sz w:val="24"/>
          <w:szCs w:val="24"/>
        </w:rPr>
        <w:br/>
      </w:r>
      <w:r w:rsidRPr="0034428E">
        <w:rPr>
          <w:rFonts w:eastAsia="Calibri"/>
          <w:sz w:val="24"/>
          <w:szCs w:val="24"/>
        </w:rPr>
        <w:t>które zostały podane w Formularzu Zgłoszeniowym Jarmarku. Organizator zastrzega sobie prawo</w:t>
      </w:r>
      <w:r w:rsidR="00843016" w:rsidRPr="0034428E">
        <w:rPr>
          <w:rFonts w:eastAsia="Calibri"/>
          <w:sz w:val="24"/>
          <w:szCs w:val="24"/>
        </w:rPr>
        <w:br/>
      </w:r>
      <w:r w:rsidRPr="0034428E">
        <w:rPr>
          <w:rFonts w:eastAsia="Calibri"/>
          <w:sz w:val="24"/>
          <w:szCs w:val="24"/>
        </w:rPr>
        <w:t>do wyłączenia ze sprzedaży towaru lub stoiska, niezgodnego z charakterem Jarmarku.</w:t>
      </w:r>
    </w:p>
    <w:p w:rsidR="0034428E" w:rsidRPr="0034428E" w:rsidRDefault="007B1D20" w:rsidP="0034428E">
      <w:pPr>
        <w:pStyle w:val="Akapitzlist"/>
        <w:numPr>
          <w:ilvl w:val="0"/>
          <w:numId w:val="5"/>
        </w:numPr>
        <w:spacing w:before="120" w:line="22" w:lineRule="atLeast"/>
        <w:ind w:hanging="357"/>
        <w:jc w:val="both"/>
        <w:rPr>
          <w:sz w:val="24"/>
          <w:szCs w:val="24"/>
        </w:rPr>
      </w:pPr>
      <w:r w:rsidRPr="0034428E">
        <w:rPr>
          <w:rFonts w:eastAsia="Calibri"/>
          <w:sz w:val="24"/>
          <w:szCs w:val="24"/>
        </w:rPr>
        <w:t>Pokazy i warsztaty organizowane na stoiskach stanowią indywidualną formę promocji Wystawców.</w:t>
      </w:r>
    </w:p>
    <w:p w:rsidR="00120629" w:rsidRPr="0034428E" w:rsidRDefault="007B1D20" w:rsidP="0034428E">
      <w:pPr>
        <w:pStyle w:val="Akapitzlist"/>
        <w:numPr>
          <w:ilvl w:val="0"/>
          <w:numId w:val="5"/>
        </w:numPr>
        <w:spacing w:before="120" w:line="22" w:lineRule="atLeast"/>
        <w:ind w:hanging="357"/>
        <w:jc w:val="both"/>
        <w:rPr>
          <w:sz w:val="24"/>
          <w:szCs w:val="24"/>
        </w:rPr>
      </w:pPr>
      <w:r w:rsidRPr="0034428E">
        <w:rPr>
          <w:rFonts w:eastAsia="Calibri"/>
          <w:sz w:val="24"/>
          <w:szCs w:val="24"/>
        </w:rPr>
        <w:t>W uzasadnionych przypadkach Organizator zastrzega sobie prawo ingerencji w ich formę.</w:t>
      </w:r>
    </w:p>
    <w:p w:rsidR="00120629" w:rsidRPr="00843016" w:rsidRDefault="007B1D20" w:rsidP="0034428E">
      <w:pPr>
        <w:numPr>
          <w:ilvl w:val="0"/>
          <w:numId w:val="5"/>
        </w:numPr>
        <w:tabs>
          <w:tab w:val="left" w:pos="375"/>
        </w:tabs>
        <w:spacing w:before="120" w:line="22" w:lineRule="atLeast"/>
        <w:ind w:hanging="357"/>
        <w:jc w:val="both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Organizator zapewnia Wystawcy dostęp do wody (we wskazanych miejscach) oraz energii elektrycznej</w:t>
      </w:r>
      <w:r w:rsidR="00492B58">
        <w:rPr>
          <w:rFonts w:eastAsia="Calibri"/>
          <w:sz w:val="24"/>
          <w:szCs w:val="24"/>
        </w:rPr>
        <w:t>,</w:t>
      </w:r>
      <w:r w:rsidRPr="00843016">
        <w:rPr>
          <w:rFonts w:eastAsia="Calibri"/>
          <w:sz w:val="24"/>
          <w:szCs w:val="24"/>
        </w:rPr>
        <w:t xml:space="preserve"> po wcześniejszym zgłoszeniu w Formularzu Zgłoszeniowym. Organizatorzy zapewniają dostęp do energii elektrycznej na odległość, nie większą niż 30 m. od stanowiska, przy czym Wystawcy zobowiązani są zaopatrzyć się w odpowiednie przedłużacze i ewentualne oświetlenie.</w:t>
      </w:r>
    </w:p>
    <w:p w:rsidR="00120629" w:rsidRPr="00843016" w:rsidRDefault="007B1D20" w:rsidP="0034428E">
      <w:pPr>
        <w:numPr>
          <w:ilvl w:val="0"/>
          <w:numId w:val="5"/>
        </w:numPr>
        <w:tabs>
          <w:tab w:val="left" w:pos="346"/>
        </w:tabs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Organizator nie ponosi odpowiedzialności za uszkodzenia towarów przed i w trakcie trwania Jarmarku oraz za szkody spowodowane kradzieżą, wandalizmem, działaniem sił przyrody</w:t>
      </w:r>
      <w:r w:rsidR="0034428E">
        <w:rPr>
          <w:rFonts w:eastAsia="Calibri"/>
          <w:sz w:val="24"/>
          <w:szCs w:val="24"/>
        </w:rPr>
        <w:br/>
      </w:r>
      <w:bookmarkStart w:id="1" w:name="_GoBack"/>
      <w:bookmarkEnd w:id="1"/>
      <w:r w:rsidRPr="00843016">
        <w:rPr>
          <w:rFonts w:eastAsia="Calibri"/>
          <w:sz w:val="24"/>
          <w:szCs w:val="24"/>
        </w:rPr>
        <w:t>i innymi przyczynami losowymi.</w:t>
      </w:r>
    </w:p>
    <w:p w:rsidR="00120629" w:rsidRPr="00843016" w:rsidRDefault="007B1D20" w:rsidP="0034428E">
      <w:pPr>
        <w:numPr>
          <w:ilvl w:val="0"/>
          <w:numId w:val="5"/>
        </w:numPr>
        <w:tabs>
          <w:tab w:val="left" w:pos="377"/>
        </w:tabs>
        <w:spacing w:before="120" w:line="22" w:lineRule="atLeast"/>
        <w:ind w:hanging="357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Wystawcy zobowiązani są do przestrzegania przepisów bhp i p.poż, niniejszego Regulaminu</w:t>
      </w:r>
      <w:r w:rsidR="00843016">
        <w:rPr>
          <w:rFonts w:eastAsia="Calibri"/>
          <w:sz w:val="24"/>
          <w:szCs w:val="24"/>
        </w:rPr>
        <w:br/>
      </w:r>
      <w:r w:rsidRPr="00843016">
        <w:rPr>
          <w:rFonts w:eastAsia="Calibri"/>
          <w:sz w:val="24"/>
          <w:szCs w:val="24"/>
        </w:rPr>
        <w:t>oraz poleceń porządkowych Organizatora i obsługi Jarmarku pod rygorem usunięcia z terenu Jarmarku.</w:t>
      </w:r>
    </w:p>
    <w:p w:rsidR="00120629" w:rsidRPr="00843016" w:rsidRDefault="007B1D20" w:rsidP="0034428E">
      <w:pPr>
        <w:numPr>
          <w:ilvl w:val="0"/>
          <w:numId w:val="5"/>
        </w:numPr>
        <w:spacing w:before="120" w:line="22" w:lineRule="atLeast"/>
        <w:ind w:left="709" w:hanging="357"/>
        <w:jc w:val="both"/>
        <w:rPr>
          <w:rFonts w:eastAsia="Calibri"/>
          <w:sz w:val="24"/>
          <w:szCs w:val="24"/>
        </w:rPr>
      </w:pPr>
      <w:r w:rsidRPr="00843016">
        <w:rPr>
          <w:rFonts w:eastAsia="Calibri"/>
          <w:sz w:val="24"/>
          <w:szCs w:val="24"/>
        </w:rPr>
        <w:t>Podczas trwania Jarmarku w sprawach organizacyjnych i porządkowych decydują polecenia</w:t>
      </w:r>
      <w:r w:rsidR="00843016">
        <w:rPr>
          <w:rFonts w:eastAsia="Calibri"/>
          <w:sz w:val="24"/>
          <w:szCs w:val="24"/>
        </w:rPr>
        <w:br/>
      </w:r>
      <w:r w:rsidRPr="00843016">
        <w:rPr>
          <w:rFonts w:eastAsia="Calibri"/>
          <w:sz w:val="24"/>
          <w:szCs w:val="24"/>
        </w:rPr>
        <w:t>i rozstrzygnięcia Organizatora Jarmarku. Przypadki nieuwzględnione w Regulaminie, będą rozstrzygane na podstawie przepisów</w:t>
      </w:r>
      <w:r w:rsidR="00843016" w:rsidRPr="00843016">
        <w:rPr>
          <w:rFonts w:eastAsia="Calibri"/>
          <w:sz w:val="24"/>
          <w:szCs w:val="24"/>
        </w:rPr>
        <w:t xml:space="preserve"> </w:t>
      </w:r>
      <w:r w:rsidRPr="00843016">
        <w:rPr>
          <w:rFonts w:eastAsia="Calibri"/>
          <w:sz w:val="24"/>
          <w:szCs w:val="24"/>
        </w:rPr>
        <w:t>Kodeksu Cywilnego.</w:t>
      </w:r>
    </w:p>
    <w:sectPr w:rsidR="00120629" w:rsidRPr="00843016">
      <w:pgSz w:w="11900" w:h="16838"/>
      <w:pgMar w:top="702" w:right="846" w:bottom="565" w:left="852" w:header="0" w:footer="0" w:gutter="0"/>
      <w:cols w:space="708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95CFF"/>
    <w:multiLevelType w:val="hybridMultilevel"/>
    <w:tmpl w:val="86E69828"/>
    <w:lvl w:ilvl="0" w:tplc="D6864BC2">
      <w:start w:val="3"/>
      <w:numFmt w:val="decimal"/>
      <w:lvlText w:val="%1."/>
      <w:lvlJc w:val="left"/>
    </w:lvl>
    <w:lvl w:ilvl="1" w:tplc="A1B424C0">
      <w:numFmt w:val="decimal"/>
      <w:lvlText w:val=""/>
      <w:lvlJc w:val="left"/>
    </w:lvl>
    <w:lvl w:ilvl="2" w:tplc="1D9A076A">
      <w:numFmt w:val="decimal"/>
      <w:lvlText w:val=""/>
      <w:lvlJc w:val="left"/>
    </w:lvl>
    <w:lvl w:ilvl="3" w:tplc="C4D473B2">
      <w:numFmt w:val="decimal"/>
      <w:lvlText w:val=""/>
      <w:lvlJc w:val="left"/>
    </w:lvl>
    <w:lvl w:ilvl="4" w:tplc="DAB4EF6A">
      <w:numFmt w:val="decimal"/>
      <w:lvlText w:val=""/>
      <w:lvlJc w:val="left"/>
    </w:lvl>
    <w:lvl w:ilvl="5" w:tplc="3B0ED2E0">
      <w:numFmt w:val="decimal"/>
      <w:lvlText w:val=""/>
      <w:lvlJc w:val="left"/>
    </w:lvl>
    <w:lvl w:ilvl="6" w:tplc="84A65DBE">
      <w:numFmt w:val="decimal"/>
      <w:lvlText w:val=""/>
      <w:lvlJc w:val="left"/>
    </w:lvl>
    <w:lvl w:ilvl="7" w:tplc="D742AA80">
      <w:numFmt w:val="decimal"/>
      <w:lvlText w:val=""/>
      <w:lvlJc w:val="left"/>
    </w:lvl>
    <w:lvl w:ilvl="8" w:tplc="921A977C">
      <w:numFmt w:val="decimal"/>
      <w:lvlText w:val=""/>
      <w:lvlJc w:val="left"/>
    </w:lvl>
  </w:abstractNum>
  <w:abstractNum w:abstractNumId="1" w15:restartNumberingAfterBreak="0">
    <w:nsid w:val="19D821BB"/>
    <w:multiLevelType w:val="hybridMultilevel"/>
    <w:tmpl w:val="50B8FB8A"/>
    <w:lvl w:ilvl="0" w:tplc="A08821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944A"/>
    <w:multiLevelType w:val="hybridMultilevel"/>
    <w:tmpl w:val="A0F8C606"/>
    <w:lvl w:ilvl="0" w:tplc="64E63796">
      <w:start w:val="5"/>
      <w:numFmt w:val="decimal"/>
      <w:lvlText w:val="%1."/>
      <w:lvlJc w:val="left"/>
    </w:lvl>
    <w:lvl w:ilvl="1" w:tplc="C0E8176A">
      <w:numFmt w:val="decimal"/>
      <w:lvlText w:val=""/>
      <w:lvlJc w:val="left"/>
    </w:lvl>
    <w:lvl w:ilvl="2" w:tplc="AD82FFF0">
      <w:numFmt w:val="decimal"/>
      <w:lvlText w:val=""/>
      <w:lvlJc w:val="left"/>
    </w:lvl>
    <w:lvl w:ilvl="3" w:tplc="25E405FE">
      <w:numFmt w:val="decimal"/>
      <w:lvlText w:val=""/>
      <w:lvlJc w:val="left"/>
    </w:lvl>
    <w:lvl w:ilvl="4" w:tplc="611E257E">
      <w:numFmt w:val="decimal"/>
      <w:lvlText w:val=""/>
      <w:lvlJc w:val="left"/>
    </w:lvl>
    <w:lvl w:ilvl="5" w:tplc="95206728">
      <w:numFmt w:val="decimal"/>
      <w:lvlText w:val=""/>
      <w:lvlJc w:val="left"/>
    </w:lvl>
    <w:lvl w:ilvl="6" w:tplc="C3228138">
      <w:numFmt w:val="decimal"/>
      <w:lvlText w:val=""/>
      <w:lvlJc w:val="left"/>
    </w:lvl>
    <w:lvl w:ilvl="7" w:tplc="CDCEEE24">
      <w:numFmt w:val="decimal"/>
      <w:lvlText w:val=""/>
      <w:lvlJc w:val="left"/>
    </w:lvl>
    <w:lvl w:ilvl="8" w:tplc="87D0B2B0">
      <w:numFmt w:val="decimal"/>
      <w:lvlText w:val=""/>
      <w:lvlJc w:val="left"/>
    </w:lvl>
  </w:abstractNum>
  <w:abstractNum w:abstractNumId="3" w15:restartNumberingAfterBreak="0">
    <w:nsid w:val="625558EC"/>
    <w:multiLevelType w:val="hybridMultilevel"/>
    <w:tmpl w:val="7D56B346"/>
    <w:lvl w:ilvl="0" w:tplc="2BE8B85A">
      <w:start w:val="10"/>
      <w:numFmt w:val="decimal"/>
      <w:lvlText w:val="%1."/>
      <w:lvlJc w:val="left"/>
    </w:lvl>
    <w:lvl w:ilvl="1" w:tplc="E2CA1EA6">
      <w:numFmt w:val="decimal"/>
      <w:lvlText w:val=""/>
      <w:lvlJc w:val="left"/>
    </w:lvl>
    <w:lvl w:ilvl="2" w:tplc="10E45F26">
      <w:numFmt w:val="decimal"/>
      <w:lvlText w:val=""/>
      <w:lvlJc w:val="left"/>
    </w:lvl>
    <w:lvl w:ilvl="3" w:tplc="CBD2D29A">
      <w:numFmt w:val="decimal"/>
      <w:lvlText w:val=""/>
      <w:lvlJc w:val="left"/>
    </w:lvl>
    <w:lvl w:ilvl="4" w:tplc="FCB09DE4">
      <w:numFmt w:val="decimal"/>
      <w:lvlText w:val=""/>
      <w:lvlJc w:val="left"/>
    </w:lvl>
    <w:lvl w:ilvl="5" w:tplc="E452A2F8">
      <w:numFmt w:val="decimal"/>
      <w:lvlText w:val=""/>
      <w:lvlJc w:val="left"/>
    </w:lvl>
    <w:lvl w:ilvl="6" w:tplc="7E9210FA">
      <w:numFmt w:val="decimal"/>
      <w:lvlText w:val=""/>
      <w:lvlJc w:val="left"/>
    </w:lvl>
    <w:lvl w:ilvl="7" w:tplc="A60483EC">
      <w:numFmt w:val="decimal"/>
      <w:lvlText w:val=""/>
      <w:lvlJc w:val="left"/>
    </w:lvl>
    <w:lvl w:ilvl="8" w:tplc="907433D4">
      <w:numFmt w:val="decimal"/>
      <w:lvlText w:val=""/>
      <w:lvlJc w:val="left"/>
    </w:lvl>
  </w:abstractNum>
  <w:abstractNum w:abstractNumId="4" w15:restartNumberingAfterBreak="0">
    <w:nsid w:val="74B0DC51"/>
    <w:multiLevelType w:val="hybridMultilevel"/>
    <w:tmpl w:val="E68068F8"/>
    <w:lvl w:ilvl="0" w:tplc="48AEB0C6">
      <w:start w:val="1"/>
      <w:numFmt w:val="decimal"/>
      <w:lvlText w:val="%1."/>
      <w:lvlJc w:val="left"/>
    </w:lvl>
    <w:lvl w:ilvl="1" w:tplc="44DAB398">
      <w:numFmt w:val="decimal"/>
      <w:lvlText w:val=""/>
      <w:lvlJc w:val="left"/>
    </w:lvl>
    <w:lvl w:ilvl="2" w:tplc="3C2EFF76">
      <w:numFmt w:val="decimal"/>
      <w:lvlText w:val=""/>
      <w:lvlJc w:val="left"/>
    </w:lvl>
    <w:lvl w:ilvl="3" w:tplc="09C2A4D0">
      <w:numFmt w:val="decimal"/>
      <w:lvlText w:val=""/>
      <w:lvlJc w:val="left"/>
    </w:lvl>
    <w:lvl w:ilvl="4" w:tplc="5F8CF6C4">
      <w:numFmt w:val="decimal"/>
      <w:lvlText w:val=""/>
      <w:lvlJc w:val="left"/>
    </w:lvl>
    <w:lvl w:ilvl="5" w:tplc="456ED87E">
      <w:numFmt w:val="decimal"/>
      <w:lvlText w:val=""/>
      <w:lvlJc w:val="left"/>
    </w:lvl>
    <w:lvl w:ilvl="6" w:tplc="0A20C6D4">
      <w:numFmt w:val="decimal"/>
      <w:lvlText w:val=""/>
      <w:lvlJc w:val="left"/>
    </w:lvl>
    <w:lvl w:ilvl="7" w:tplc="3B8488D8">
      <w:numFmt w:val="decimal"/>
      <w:lvlText w:val=""/>
      <w:lvlJc w:val="left"/>
    </w:lvl>
    <w:lvl w:ilvl="8" w:tplc="4C5CD16A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629"/>
    <w:rsid w:val="00120629"/>
    <w:rsid w:val="0034428E"/>
    <w:rsid w:val="00492B58"/>
    <w:rsid w:val="007B1D20"/>
    <w:rsid w:val="00843016"/>
    <w:rsid w:val="00B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41191-A370-4BAB-AAF1-1C518EF1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Arkadiusz Komski</cp:lastModifiedBy>
  <cp:revision>6</cp:revision>
  <dcterms:created xsi:type="dcterms:W3CDTF">2021-11-09T08:49:00Z</dcterms:created>
  <dcterms:modified xsi:type="dcterms:W3CDTF">2021-11-10T12:59:00Z</dcterms:modified>
</cp:coreProperties>
</file>